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64F76" w14:textId="77777777" w:rsidR="008F7466" w:rsidRPr="00E35CA7" w:rsidRDefault="008F7466" w:rsidP="00E3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FA314BF" w14:textId="77777777" w:rsidR="008F7466" w:rsidRPr="00E35CA7" w:rsidRDefault="008F7466" w:rsidP="00E3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Колегії Управління освіти і науки </w:t>
      </w:r>
    </w:p>
    <w:p w14:paraId="1E5FA3AD" w14:textId="77777777" w:rsidR="008F7466" w:rsidRPr="00E35CA7" w:rsidRDefault="008F7466" w:rsidP="00E3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облдержадміністрації</w:t>
      </w:r>
    </w:p>
    <w:p w14:paraId="5616F7D7" w14:textId="6C4BC2CF" w:rsidR="008F7466" w:rsidRPr="00E35CA7" w:rsidRDefault="00F672F5" w:rsidP="00E35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8F7466" w:rsidRPr="00E35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4530" w:rsidRPr="00E35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червня </w:t>
      </w:r>
      <w:r w:rsidR="008F7466" w:rsidRPr="00E35CA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24530" w:rsidRPr="00E35CA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F7466" w:rsidRPr="00E35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4A2EE4B2" w14:textId="77777777" w:rsidR="00BE1CAD" w:rsidRPr="00E35CA7" w:rsidRDefault="00BE1CAD" w:rsidP="00E35C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C7CDC0" w14:textId="77777777" w:rsidR="00B24530" w:rsidRPr="00E35CA7" w:rsidRDefault="00B24530" w:rsidP="00E35C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E35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Про інноваційний проєкт</w:t>
      </w:r>
    </w:p>
    <w:p w14:paraId="6D5CFF87" w14:textId="572D13F1" w:rsidR="00B24530" w:rsidRPr="00E35CA7" w:rsidRDefault="00B24530" w:rsidP="00E35C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E35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«Літературна палітра Чернігівщини»</w:t>
      </w:r>
    </w:p>
    <w:p w14:paraId="1B95A2A1" w14:textId="77777777" w:rsidR="00B24530" w:rsidRPr="00E35CA7" w:rsidRDefault="00B24530" w:rsidP="00E35C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E35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у межах реалізації Стратегії розвитку</w:t>
      </w:r>
    </w:p>
    <w:p w14:paraId="21EDE59F" w14:textId="7DFADA4C" w:rsidR="00B24530" w:rsidRPr="00E35CA7" w:rsidRDefault="00B24530" w:rsidP="00E35C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E35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читання на період до 2032 року</w:t>
      </w:r>
    </w:p>
    <w:p w14:paraId="2BD02D08" w14:textId="3E8EC0EE" w:rsidR="00B24530" w:rsidRPr="00E35CA7" w:rsidRDefault="00B24530" w:rsidP="00E35C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E35C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«Читання як життєва стратегія»</w:t>
      </w:r>
    </w:p>
    <w:p w14:paraId="4E4E4263" w14:textId="77777777" w:rsidR="008F7466" w:rsidRPr="00E35CA7" w:rsidRDefault="008F7466" w:rsidP="00E35C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559CD8" w14:textId="4C881F08" w:rsidR="008F7466" w:rsidRPr="00E35CA7" w:rsidRDefault="008F7466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E35CA7" w:rsidRPr="00E35CA7">
        <w:rPr>
          <w:rFonts w:ascii="Times New Roman" w:hAnsi="Times New Roman" w:cs="Times New Roman"/>
          <w:sz w:val="28"/>
          <w:szCs w:val="28"/>
          <w:lang w:val="uk-UA"/>
        </w:rPr>
        <w:t>Світлани МОЛОЧКО, завідувачки кафедри філологічних дисциплін та методики їх викладання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обласного інституту післядипломної педагогічної освіти імені К.Д.</w:t>
      </w:r>
      <w:r w:rsidR="00223BF2" w:rsidRPr="00E35C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Ушинського</w:t>
      </w:r>
      <w:r w:rsidR="00B24530" w:rsidRPr="00E35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3BF2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24530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Про інноваційний проєкт </w:t>
      </w:r>
      <w:bookmarkStart w:id="0" w:name="_Hlk201637120"/>
      <w:r w:rsidR="00B24530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«Літературна палітра Чернігівщини» </w:t>
      </w:r>
      <w:bookmarkEnd w:id="0"/>
      <w:r w:rsidR="00B24530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у межах реалізації </w:t>
      </w:r>
      <w:bookmarkStart w:id="1" w:name="_Hlk201637153"/>
      <w:r w:rsidR="00B24530" w:rsidRPr="00E35CA7">
        <w:rPr>
          <w:rFonts w:ascii="Times New Roman" w:hAnsi="Times New Roman" w:cs="Times New Roman"/>
          <w:sz w:val="28"/>
          <w:szCs w:val="28"/>
          <w:lang w:val="uk-UA"/>
        </w:rPr>
        <w:t>Стратегії розвитку читання на період до 2032</w:t>
      </w:r>
      <w:r w:rsidR="00E35CA7" w:rsidRPr="00E35C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4530" w:rsidRPr="00E35CA7">
        <w:rPr>
          <w:rFonts w:ascii="Times New Roman" w:hAnsi="Times New Roman" w:cs="Times New Roman"/>
          <w:sz w:val="28"/>
          <w:szCs w:val="28"/>
          <w:lang w:val="uk-UA"/>
        </w:rPr>
        <w:t>року «Читання як життєва стратегія»</w:t>
      </w:r>
      <w:bookmarkEnd w:id="1"/>
      <w:r w:rsidR="00DA69CE" w:rsidRPr="00E35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72F5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CA7">
        <w:rPr>
          <w:rFonts w:ascii="Times New Roman" w:hAnsi="Times New Roman" w:cs="Times New Roman"/>
          <w:b/>
          <w:sz w:val="28"/>
          <w:szCs w:val="28"/>
          <w:lang w:val="uk-UA"/>
        </w:rPr>
        <w:t>Колегія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CA7">
        <w:rPr>
          <w:rFonts w:ascii="Times New Roman" w:hAnsi="Times New Roman" w:cs="Times New Roman"/>
          <w:b/>
          <w:sz w:val="28"/>
          <w:szCs w:val="28"/>
          <w:lang w:val="uk-UA"/>
        </w:rPr>
        <w:t>ухвалює:</w:t>
      </w:r>
    </w:p>
    <w:p w14:paraId="0E6ED759" w14:textId="77777777" w:rsidR="008F7466" w:rsidRPr="00E35CA7" w:rsidRDefault="008F7466" w:rsidP="00E35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D4832BE" w14:textId="6427CB45" w:rsidR="008F7466" w:rsidRPr="00E35CA7" w:rsidRDefault="00913F72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r w:rsidRPr="00E35C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35C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Керівникам о</w:t>
      </w:r>
      <w:r w:rsidR="008F7466" w:rsidRPr="00E35CA7">
        <w:rPr>
          <w:rFonts w:ascii="Times New Roman" w:hAnsi="Times New Roman" w:cs="Times New Roman"/>
          <w:sz w:val="28"/>
          <w:szCs w:val="28"/>
          <w:lang w:val="uk-UA"/>
        </w:rPr>
        <w:t>рган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F7466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освітою</w:t>
      </w:r>
      <w:r w:rsidR="00F672F5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органів місцевого самоврядування</w:t>
      </w:r>
      <w:r w:rsidR="008F7466" w:rsidRPr="00E35C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5CF92D1" w14:textId="77777777" w:rsidR="009256E2" w:rsidRPr="00E35CA7" w:rsidRDefault="009256E2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566F15C" w14:textId="70CB819E" w:rsidR="009256E2" w:rsidRPr="00E35CA7" w:rsidRDefault="008F7466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>1) сприяти подальш</w:t>
      </w:r>
      <w:r w:rsidR="00223BF2"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4530"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 Стратегії розвитку читання на період до 2032 року «Читання як життєва стратегія»</w:t>
      </w:r>
      <w:r w:rsidR="00CC6C1E"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0AEE"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шляхом проведення регулярних інформаційно-комунікаційних кампаній щодо впливу читання на життєвий успіх особистості;</w:t>
      </w:r>
    </w:p>
    <w:p w14:paraId="4A3884FB" w14:textId="77777777" w:rsidR="0038631B" w:rsidRPr="00E35CA7" w:rsidRDefault="0038631B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22CA93E" w14:textId="50E3D71A" w:rsidR="008F7466" w:rsidRPr="00E35CA7" w:rsidRDefault="000D04FC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9E2840" w:rsidRPr="00E35C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сприяти участі педагогічних працівників у 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>науково-практичних конференціях</w:t>
      </w:r>
      <w:r w:rsidR="00001FB0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присвячених </w:t>
      </w:r>
      <w:r w:rsidR="0075447F" w:rsidRPr="00E35CA7">
        <w:rPr>
          <w:rFonts w:ascii="Times New Roman" w:hAnsi="Times New Roman" w:cs="Times New Roman"/>
          <w:sz w:val="28"/>
          <w:szCs w:val="28"/>
          <w:lang w:val="uk-UA"/>
        </w:rPr>
        <w:t>творчості письменників Чернігівщини</w:t>
      </w:r>
      <w:r w:rsidR="00B52200" w:rsidRPr="00E35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447F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DC1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семінарах з актуальних питань </w:t>
      </w:r>
      <w:r w:rsidR="00B52200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літературного краєзнавства, організованих 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Чернігівським обласним інститутом післядипломної педагогічної освіти імені К.Д.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Ушинського</w:t>
      </w:r>
      <w:r w:rsidR="009256E2" w:rsidRPr="00E35C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BFE320" w14:textId="77777777" w:rsidR="0038631B" w:rsidRPr="00E35CA7" w:rsidRDefault="0038631B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56D30" w14:textId="07419F9F" w:rsidR="000D04FC" w:rsidRPr="00E35CA7" w:rsidRDefault="000D04FC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9E2840" w:rsidRPr="00E35C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розширювати співпрацю з громадськими організаціями щодо участі працівників освіти </w:t>
      </w:r>
      <w:r w:rsidR="009E2840" w:rsidRPr="00E35C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>літературних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ктах, спрямованих на формування </w:t>
      </w:r>
      <w:r w:rsidR="00B52200" w:rsidRPr="00E35CA7">
        <w:rPr>
          <w:rFonts w:ascii="Times New Roman" w:hAnsi="Times New Roman" w:cs="Times New Roman"/>
          <w:sz w:val="28"/>
          <w:szCs w:val="28"/>
          <w:lang w:val="uk-UA"/>
        </w:rPr>
        <w:t>читацької компетентності молод</w:t>
      </w:r>
      <w:r w:rsidR="0038631B" w:rsidRPr="00E35C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04E9D" w:rsidRPr="00E35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0AC62E" w14:textId="77777777" w:rsidR="009256E2" w:rsidRPr="00E35CA7" w:rsidRDefault="009256E2" w:rsidP="00E35C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9618BE1" w14:textId="463C34C8" w:rsidR="008F7466" w:rsidRPr="00E35CA7" w:rsidRDefault="00DC454D" w:rsidP="00E35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2. Керівникам закладів загальної середньої освіти області</w:t>
      </w:r>
      <w:r w:rsidR="00913F72" w:rsidRPr="00E35CA7">
        <w:rPr>
          <w:rFonts w:ascii="Times New Roman" w:hAnsi="Times New Roman" w:cs="Times New Roman"/>
          <w:sz w:val="28"/>
          <w:szCs w:val="28"/>
          <w:lang w:val="uk-UA"/>
        </w:rPr>
        <w:t>, які розташовані на території Чернігівської області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E402749" w14:textId="77777777" w:rsidR="009256E2" w:rsidRPr="00E35CA7" w:rsidRDefault="009256E2" w:rsidP="00E35CA7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37FF2CC" w14:textId="77777777" w:rsidR="00704E9D" w:rsidRPr="00E35CA7" w:rsidRDefault="00421428" w:rsidP="00E35C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</w:t>
      </w:r>
      <w:r w:rsidR="00704E9D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04E9D"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закладі освіти </w:t>
      </w:r>
      <w:r w:rsidR="000865FF" w:rsidRPr="00E35CA7">
        <w:rPr>
          <w:rFonts w:ascii="Times New Roman" w:hAnsi="Times New Roman" w:cs="Times New Roman"/>
          <w:sz w:val="28"/>
          <w:szCs w:val="28"/>
          <w:lang w:val="uk-UA"/>
        </w:rPr>
        <w:t>роботу щодо по</w:t>
      </w:r>
      <w:r w:rsidR="00377DC1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пуляризації </w:t>
      </w:r>
      <w:r w:rsidR="00704E9D" w:rsidRPr="00E35CA7">
        <w:rPr>
          <w:rFonts w:ascii="Times New Roman" w:hAnsi="Times New Roman" w:cs="Times New Roman"/>
          <w:sz w:val="28"/>
          <w:szCs w:val="28"/>
          <w:lang w:val="uk-UA"/>
        </w:rPr>
        <w:t>творчості письменників Чернігівщини;</w:t>
      </w:r>
    </w:p>
    <w:p w14:paraId="6006DADA" w14:textId="7B953FBF" w:rsidR="00704E9D" w:rsidRPr="00E35CA7" w:rsidRDefault="00704E9D" w:rsidP="00E35CA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B01BEE" w14:textId="2C2D9060" w:rsidR="00E07702" w:rsidRPr="00E35CA7" w:rsidRDefault="00704E9D" w:rsidP="00E35C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421428" w:rsidRPr="00E35CA7">
        <w:rPr>
          <w:rFonts w:ascii="Times New Roman" w:hAnsi="Times New Roman" w:cs="Times New Roman"/>
          <w:sz w:val="28"/>
          <w:szCs w:val="28"/>
          <w:lang w:val="uk-UA"/>
        </w:rPr>
        <w:t>підвищенн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21428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 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вчителів мовно-літературної освітньої галузі </w:t>
      </w:r>
      <w:r w:rsidR="00DA69CE" w:rsidRPr="00E35CA7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курс</w:t>
      </w:r>
      <w:r w:rsidR="00DA69CE" w:rsidRPr="00E35C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, що охоплюють теми літературного краєзнавства, </w:t>
      </w:r>
      <w:r w:rsidR="000865FF" w:rsidRPr="00E35CA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базі Чернігівського обласного інституту післядипломної педагогічної освіти імені К.Д.Ушинського</w:t>
      </w:r>
      <w:r w:rsidR="00E07702" w:rsidRPr="00E35C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61C029" w14:textId="77777777" w:rsidR="006A4D3B" w:rsidRPr="00E35CA7" w:rsidRDefault="006A4D3B" w:rsidP="00E35CA7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B5FBBC9" w14:textId="5829E4B6" w:rsidR="006A4D3B" w:rsidRPr="00E35CA7" w:rsidRDefault="006A4D3B" w:rsidP="00E35C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розглянути можливість збільшення кількості годин на вивчення літератури рідного краю;</w:t>
      </w:r>
    </w:p>
    <w:p w14:paraId="675DD616" w14:textId="77777777" w:rsidR="00D357E4" w:rsidRPr="00E35CA7" w:rsidRDefault="00D357E4" w:rsidP="00E35CA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2C4C56" w14:textId="4A37C24F" w:rsidR="009256E2" w:rsidRPr="00E35CA7" w:rsidRDefault="00D357E4" w:rsidP="00E35CA7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використовувати матеріали інноваційного проєкту </w:t>
      </w:r>
      <w:r w:rsidR="00DA69CE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«Літературна палітра Чернігівщини» </w:t>
      </w:r>
      <w:r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підготування уроків </w:t>
      </w:r>
      <w:r w:rsidR="00DA69CE"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літератури рідного краю</w:t>
      </w:r>
      <w:r w:rsidRPr="00E35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позакласних заходів;</w:t>
      </w:r>
    </w:p>
    <w:p w14:paraId="4260E457" w14:textId="77777777" w:rsidR="00D357E4" w:rsidRPr="00E35CA7" w:rsidRDefault="00D357E4" w:rsidP="00E35C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DCE140" w14:textId="47213CDE" w:rsidR="009256E2" w:rsidRPr="00E35CA7" w:rsidRDefault="009256E2" w:rsidP="00E35C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r w:rsidR="00D058FC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з батьками та законними представниками дітей 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освітню роботу з питань форму</w:t>
      </w:r>
      <w:r w:rsidR="00C8784D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вання читацької </w:t>
      </w:r>
      <w:r w:rsidR="00D058FC"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культури</w:t>
      </w:r>
      <w:r w:rsidR="00421428"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7BA0E3E" w14:textId="77777777" w:rsidR="00BE4E71" w:rsidRPr="00E35CA7" w:rsidRDefault="00BE4E71" w:rsidP="00E35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7C150FE" w14:textId="7B7859F3" w:rsidR="005B3798" w:rsidRPr="00E35CA7" w:rsidRDefault="005B3798" w:rsidP="00E35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3. Чернігівському обласному інституту післядипломної педагогічної освіти імені К.Д. Ушинського</w:t>
      </w:r>
      <w:r w:rsidR="00C8784D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(ректор Анатолій Заліський)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E4CEC7B" w14:textId="77777777" w:rsidR="005718F8" w:rsidRPr="00E35CA7" w:rsidRDefault="005718F8" w:rsidP="00E35C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818D3BF" w14:textId="168E29D8" w:rsidR="00926702" w:rsidRPr="00E35CA7" w:rsidRDefault="00F672F5" w:rsidP="00E3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840EC" w:rsidRPr="00E35C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</w:t>
      </w:r>
      <w:r w:rsidR="00C8784D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реалізацію заходів, визначених</w:t>
      </w:r>
      <w:r w:rsidR="00BF40A4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784D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Стратегією</w:t>
      </w:r>
      <w:r w:rsidR="00DA69CE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читання на період до 2032 року «Читання як життєва стратегія»;</w:t>
      </w:r>
    </w:p>
    <w:p w14:paraId="358AA44A" w14:textId="77777777" w:rsidR="0038631B" w:rsidRPr="00E35CA7" w:rsidRDefault="0038631B" w:rsidP="00E35CA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BAC143" w14:textId="59C956AC" w:rsidR="000840EC" w:rsidRPr="00E35CA7" w:rsidRDefault="00F672F5" w:rsidP="00E35C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="006A4D3B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метою зміцнення українськомовного інформаційно</w:t>
      </w:r>
      <w:r w:rsidR="00DA69CE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-читацького 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середовища організовувати та проводити науково-практичні конференції, присвячені актуальним </w:t>
      </w:r>
      <w:r w:rsidR="00DA69CE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питанням 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викладання української мови і літератури, </w:t>
      </w:r>
      <w:r w:rsidR="00DA69CE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мовленнєвої і читацької компетентності 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сучасної особистості 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(«Мова як чинник національної державност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(до Дня української 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писемності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мови); «Стан, проблеми та перспективи розвитку мовно-літературної освіти в умовах реалізації продуктивної освітньої стратегії» (до Міжнародного дня рідної мови; спільно з НУ «Чернігівська політехніка»)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«Творчість Тараса Шевченка у вимірах сьогодення»</w:t>
      </w:r>
      <w:r w:rsidR="000840EC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ін.;</w:t>
      </w:r>
    </w:p>
    <w:p w14:paraId="408C28D6" w14:textId="77777777" w:rsidR="0038631B" w:rsidRPr="00E35CA7" w:rsidRDefault="0038631B" w:rsidP="00E3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9F2C48" w14:textId="74298392" w:rsidR="006A4D3B" w:rsidRPr="00E35CA7" w:rsidRDefault="00F672F5" w:rsidP="00E3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A4D3B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кладати завдання, пов’язані із творчістю представників письменства Чернігівщини, для проведення мовно-л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ітературних інтелектуальних </w:t>
      </w:r>
      <w:r w:rsidR="006A4D3B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змагань;</w:t>
      </w:r>
    </w:p>
    <w:p w14:paraId="5C22A994" w14:textId="77777777" w:rsidR="0038631B" w:rsidRPr="00E35CA7" w:rsidRDefault="0038631B" w:rsidP="00E3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5AE312" w14:textId="3916664D" w:rsidR="0038631B" w:rsidRPr="00E35CA7" w:rsidRDefault="00F672F5" w:rsidP="00E35C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</w:t>
      </w:r>
      <w:r w:rsidR="00EB61B6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постійний організаційно-методичний супровід </w:t>
      </w:r>
      <w:r w:rsidR="00680CCE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інноваційного проєкту </w:t>
      </w:r>
      <w:r w:rsidR="00EA0AEE" w:rsidRPr="00E35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«Літературна палітра Чернігівщини» у межах реалізації Стратегії розвитку читання на період до 2032 року «Читання як життєва стратегія»;</w:t>
      </w:r>
      <w:r w:rsidR="00EB61B6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43B134" w14:textId="77777777" w:rsidR="0038631B" w:rsidRPr="00E35CA7" w:rsidRDefault="0038631B" w:rsidP="00E3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56209D" w14:textId="2911CF47" w:rsidR="005B3798" w:rsidRPr="00E35CA7" w:rsidRDefault="00F672F5" w:rsidP="00E35C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5B3798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координацію діяльності та методичний супровід закладів загальної середньої освіти області 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>щодо ви</w:t>
      </w:r>
      <w:r w:rsidR="00680CCE" w:rsidRPr="00E35CA7">
        <w:rPr>
          <w:rFonts w:ascii="Times New Roman" w:hAnsi="Times New Roman" w:cs="Times New Roman"/>
          <w:sz w:val="28"/>
          <w:szCs w:val="28"/>
          <w:lang w:val="uk-UA"/>
        </w:rPr>
        <w:t>кладання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A08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літератури, </w:t>
      </w:r>
      <w:r w:rsidR="00680CCE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334A08" w:rsidRPr="00E35CA7">
        <w:rPr>
          <w:rFonts w:ascii="Times New Roman" w:hAnsi="Times New Roman" w:cs="Times New Roman"/>
          <w:sz w:val="28"/>
          <w:szCs w:val="28"/>
          <w:lang w:val="uk-UA"/>
        </w:rPr>
        <w:t>читацької ко</w:t>
      </w:r>
      <w:r w:rsidR="00680CCE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мпетентності </w:t>
      </w:r>
      <w:r w:rsidR="00334A08" w:rsidRPr="00E35CA7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680CCE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освіти; </w:t>
      </w:r>
    </w:p>
    <w:p w14:paraId="44575E53" w14:textId="77777777" w:rsidR="0038631B" w:rsidRPr="00E35CA7" w:rsidRDefault="0038631B" w:rsidP="00E3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E1832D" w14:textId="4F44B1C2" w:rsidR="00A83044" w:rsidRPr="00E35CA7" w:rsidRDefault="00F672F5" w:rsidP="00E35C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5B3798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38B" w:rsidRPr="00E35CA7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A83044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883F18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векторів міжкультурної комунікації </w:t>
      </w:r>
      <w:r w:rsidR="00A83044" w:rsidRPr="00E35CA7">
        <w:rPr>
          <w:rFonts w:ascii="Times New Roman" w:hAnsi="Times New Roman" w:cs="Times New Roman"/>
          <w:sz w:val="28"/>
          <w:szCs w:val="28"/>
          <w:lang w:val="uk-UA"/>
        </w:rPr>
        <w:t>продовжити співпрацю з міжнародними, громадськими, освітніми організаціями, благодійними фондами, науковими установами;</w:t>
      </w:r>
    </w:p>
    <w:p w14:paraId="703E5D8D" w14:textId="77777777" w:rsidR="0038631B" w:rsidRPr="00E35CA7" w:rsidRDefault="0038631B" w:rsidP="00E3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15EFC7" w14:textId="3B6819FE" w:rsidR="005B3798" w:rsidRPr="00E35CA7" w:rsidRDefault="00F672F5" w:rsidP="00E35C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5B3798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підвищення кваліфікації </w:t>
      </w:r>
      <w:r w:rsidR="001B338B" w:rsidRPr="00E35CA7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області</w:t>
      </w:r>
      <w:r w:rsidR="005B3798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за програмами</w:t>
      </w:r>
      <w:r w:rsidR="00244813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</w:t>
      </w:r>
      <w:r w:rsidR="001B338B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вчителів української мови і літератури, зарубіжної літератури: </w:t>
      </w:r>
      <w:r w:rsidR="00326C22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«Літературне краєзнавство», «Вивчення літератури у взаємозв’язку із суміжними видами мистецтва», «Поетична терапія як засіб гармонізації психоемоційних станів </w:t>
      </w:r>
      <w:r w:rsidR="00BF5562" w:rsidRPr="00E35CA7">
        <w:rPr>
          <w:rFonts w:ascii="Times New Roman" w:hAnsi="Times New Roman" w:cs="Times New Roman"/>
          <w:sz w:val="28"/>
          <w:szCs w:val="28"/>
          <w:lang w:val="uk-UA"/>
        </w:rPr>
        <w:t>особистості (із залученням</w:t>
      </w:r>
      <w:r w:rsidR="00326C22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562" w:rsidRPr="00E35CA7">
        <w:rPr>
          <w:rFonts w:ascii="Times New Roman" w:hAnsi="Times New Roman" w:cs="Times New Roman"/>
          <w:sz w:val="28"/>
          <w:szCs w:val="28"/>
          <w:lang w:val="uk-UA"/>
        </w:rPr>
        <w:t>літературного багатоголосся Ганни Арсенич-Баран</w:t>
      </w:r>
      <w:r w:rsidR="00856EAF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7A2514" w:rsidRPr="00E35C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0597" w:rsidRPr="00E35CA7">
        <w:rPr>
          <w:rFonts w:ascii="Times New Roman" w:hAnsi="Times New Roman" w:cs="Times New Roman"/>
          <w:sz w:val="28"/>
          <w:szCs w:val="28"/>
          <w:lang w:val="uk-UA"/>
        </w:rPr>
        <w:t>Слово і медіапростір: сучасні технології національно-патріотичного виховання на уроках словесності»</w:t>
      </w:r>
      <w:r w:rsidR="00EB61B6" w:rsidRPr="00E35C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62C0E5" w14:textId="77777777" w:rsidR="0038631B" w:rsidRPr="00E35CA7" w:rsidRDefault="0038631B" w:rsidP="00E3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10179" w14:textId="6FEFB6CD" w:rsidR="00001FB0" w:rsidRPr="00E35CA7" w:rsidRDefault="00F672F5" w:rsidP="00E35CA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>продовжити пров</w:t>
      </w:r>
      <w:r w:rsidR="00926702" w:rsidRPr="00E35CA7">
        <w:rPr>
          <w:rFonts w:ascii="Times New Roman" w:hAnsi="Times New Roman" w:cs="Times New Roman"/>
          <w:sz w:val="28"/>
          <w:szCs w:val="28"/>
          <w:lang w:val="uk-UA"/>
        </w:rPr>
        <w:t>едення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5DC" w:rsidRPr="00E35C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5DC" w:rsidRPr="00E35CA7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</w:t>
      </w:r>
      <w:r w:rsidR="00EB61B6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вчителів 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>лекційн</w:t>
      </w:r>
      <w:r w:rsidR="00EA0AEE" w:rsidRPr="00E35CA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E65DC" w:rsidRPr="00E35CA7">
        <w:rPr>
          <w:rFonts w:ascii="Times New Roman" w:hAnsi="Times New Roman" w:cs="Times New Roman"/>
          <w:sz w:val="28"/>
          <w:szCs w:val="28"/>
          <w:lang w:val="uk-UA"/>
        </w:rPr>
        <w:t>, семінарськ</w:t>
      </w:r>
      <w:r w:rsidR="00EA0AEE" w:rsidRPr="00E35CA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та практичн</w:t>
      </w:r>
      <w:r w:rsidR="00EA0AEE" w:rsidRPr="00E35CA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занят</w:t>
      </w:r>
      <w:r w:rsidR="00EA0AEE" w:rsidRPr="00E35CA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AEE" w:rsidRPr="00E35C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65DC" w:rsidRPr="00E35C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B46DA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 w:rsidR="00EA0AEE" w:rsidRPr="00E35CA7">
        <w:rPr>
          <w:rFonts w:ascii="Times New Roman" w:hAnsi="Times New Roman" w:cs="Times New Roman"/>
          <w:sz w:val="28"/>
          <w:szCs w:val="28"/>
          <w:lang w:val="uk-UA"/>
        </w:rPr>
        <w:t>, присвячених літературному краєзнавству;</w:t>
      </w:r>
    </w:p>
    <w:p w14:paraId="35618DD8" w14:textId="77777777" w:rsidR="0038631B" w:rsidRPr="00E35CA7" w:rsidRDefault="0038631B" w:rsidP="00E35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396B81" w14:textId="5A44D746" w:rsidR="001B338B" w:rsidRPr="00E35CA7" w:rsidRDefault="00F672F5" w:rsidP="00E35C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="00EB61B6" w:rsidRPr="00E35CA7">
        <w:rPr>
          <w:rFonts w:ascii="Times New Roman" w:hAnsi="Times New Roman" w:cs="Times New Roman"/>
          <w:sz w:val="28"/>
          <w:szCs w:val="28"/>
          <w:lang w:val="uk-UA"/>
        </w:rPr>
        <w:t>підготувати збірник «Сценарії літературно-мистецьких свят за творами чернігівських письменників: Методичні матеріали для вчителів-словесників»;</w:t>
      </w:r>
    </w:p>
    <w:p w14:paraId="45B02C3F" w14:textId="77777777" w:rsidR="0038631B" w:rsidRPr="00E35CA7" w:rsidRDefault="0038631B" w:rsidP="00E35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DF593" w14:textId="09405CA3" w:rsidR="001B338B" w:rsidRPr="00E35CA7" w:rsidRDefault="00EB61B6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="001B338B"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висвітлювати </w:t>
      </w:r>
      <w:r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науково-методичних часописах: «Українська мова і література в школі», «Педагогічні обрії» – </w:t>
      </w:r>
      <w:r w:rsidR="001B338B"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актуальні питання популяризації</w:t>
      </w:r>
      <w:r w:rsidR="00DE4968"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читання</w:t>
      </w:r>
      <w:r w:rsidR="0038631B" w:rsidRPr="00E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022EDB5" w14:textId="77777777" w:rsidR="007B1DF2" w:rsidRPr="00E35CA7" w:rsidRDefault="007B1DF2" w:rsidP="00E35CA7">
      <w:pPr>
        <w:spacing w:after="0" w:line="240" w:lineRule="auto"/>
        <w:ind w:firstLine="567"/>
        <w:rPr>
          <w:rFonts w:ascii="Times New Roman" w:hAnsi="Times New Roman" w:cs="Times New Roman"/>
          <w:color w:val="EE0000"/>
          <w:sz w:val="28"/>
          <w:szCs w:val="28"/>
          <w:lang w:val="uk-UA"/>
        </w:rPr>
      </w:pPr>
    </w:p>
    <w:p w14:paraId="17060269" w14:textId="06395C63" w:rsidR="005B3798" w:rsidRPr="00E35CA7" w:rsidRDefault="005B3798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4. Перевірити виконання рішення Колегії </w:t>
      </w:r>
      <w:r w:rsidR="001B338B" w:rsidRPr="00E35C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597" w:rsidRPr="00E35CA7">
        <w:rPr>
          <w:rFonts w:ascii="Times New Roman" w:hAnsi="Times New Roman" w:cs="Times New Roman"/>
          <w:sz w:val="28"/>
          <w:szCs w:val="28"/>
          <w:lang w:val="uk-UA"/>
        </w:rPr>
        <w:t>червні</w:t>
      </w:r>
      <w:r w:rsidR="005065EC"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E4968" w:rsidRPr="00E35C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C973ED3" w14:textId="77777777" w:rsidR="005B3798" w:rsidRPr="00E35CA7" w:rsidRDefault="005B3798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5205D6" w14:textId="77777777" w:rsidR="005B3798" w:rsidRPr="00E35CA7" w:rsidRDefault="005B3798" w:rsidP="00E35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рішення Колегії покласти на заступника начальника Управління – начальника відділу загальної середньої та корекційної освіти Олену Соронович.</w:t>
      </w:r>
    </w:p>
    <w:p w14:paraId="32B6ACC6" w14:textId="77777777" w:rsidR="005B3798" w:rsidRPr="00E35CA7" w:rsidRDefault="005B3798" w:rsidP="00E35C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2"/>
    <w:p w14:paraId="48AA57EF" w14:textId="77777777" w:rsidR="00337BBF" w:rsidRPr="00E35CA7" w:rsidRDefault="00337BBF" w:rsidP="00E35CA7">
      <w:pPr>
        <w:tabs>
          <w:tab w:val="left" w:pos="0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FC37BA" w14:textId="1E037B90" w:rsidR="005B3798" w:rsidRPr="00E35CA7" w:rsidRDefault="005B3798" w:rsidP="00E35CA7">
      <w:pPr>
        <w:pStyle w:val="a3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Голова Колегії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F5"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Юрій МУЗИКА</w:t>
      </w:r>
    </w:p>
    <w:p w14:paraId="6BF2B47B" w14:textId="77777777" w:rsidR="005B3798" w:rsidRPr="00E35CA7" w:rsidRDefault="005B3798" w:rsidP="00E35CA7">
      <w:pPr>
        <w:pStyle w:val="a3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02D1B0" w14:textId="77777777" w:rsidR="005B3798" w:rsidRPr="00E35CA7" w:rsidRDefault="005B3798" w:rsidP="00E35CA7">
      <w:pPr>
        <w:pStyle w:val="a3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718AD" w14:textId="06A802B5" w:rsidR="005B3798" w:rsidRPr="00E35CA7" w:rsidRDefault="005B3798" w:rsidP="00E35CA7">
      <w:pPr>
        <w:pStyle w:val="a3"/>
        <w:tabs>
          <w:tab w:val="left" w:pos="0"/>
          <w:tab w:val="left" w:pos="35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CA7">
        <w:rPr>
          <w:rFonts w:ascii="Times New Roman" w:hAnsi="Times New Roman" w:cs="Times New Roman"/>
          <w:sz w:val="28"/>
          <w:szCs w:val="28"/>
          <w:lang w:val="uk-UA"/>
        </w:rPr>
        <w:t>Секретар Колегії</w:t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F5" w:rsidRPr="00E35C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CA7">
        <w:rPr>
          <w:rFonts w:ascii="Times New Roman" w:hAnsi="Times New Roman" w:cs="Times New Roman"/>
          <w:sz w:val="28"/>
          <w:szCs w:val="28"/>
          <w:lang w:val="uk-UA"/>
        </w:rPr>
        <w:t>Наталія ПАНАСЮК</w:t>
      </w:r>
    </w:p>
    <w:sectPr w:rsidR="005B3798" w:rsidRPr="00E35CA7" w:rsidSect="00F672F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F291" w14:textId="77777777" w:rsidR="001973EC" w:rsidRDefault="001973EC" w:rsidP="009B77C5">
      <w:pPr>
        <w:spacing w:after="0" w:line="240" w:lineRule="auto"/>
      </w:pPr>
      <w:r>
        <w:separator/>
      </w:r>
    </w:p>
  </w:endnote>
  <w:endnote w:type="continuationSeparator" w:id="0">
    <w:p w14:paraId="2EAB7366" w14:textId="77777777" w:rsidR="001973EC" w:rsidRDefault="001973EC" w:rsidP="009B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6AA4" w14:textId="77777777" w:rsidR="001973EC" w:rsidRDefault="001973EC" w:rsidP="009B77C5">
      <w:pPr>
        <w:spacing w:after="0" w:line="240" w:lineRule="auto"/>
      </w:pPr>
      <w:r>
        <w:separator/>
      </w:r>
    </w:p>
  </w:footnote>
  <w:footnote w:type="continuationSeparator" w:id="0">
    <w:p w14:paraId="1A7EDF35" w14:textId="77777777" w:rsidR="001973EC" w:rsidRDefault="001973EC" w:rsidP="009B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17980"/>
      <w:docPartObj>
        <w:docPartGallery w:val="Page Numbers (Top of Page)"/>
        <w:docPartUnique/>
      </w:docPartObj>
    </w:sdtPr>
    <w:sdtEndPr/>
    <w:sdtContent>
      <w:p w14:paraId="136CFEE8" w14:textId="208C36C1" w:rsidR="009B77C5" w:rsidRDefault="009B77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929" w:rsidRPr="00071929">
          <w:rPr>
            <w:noProof/>
            <w:lang w:val="ru-RU"/>
          </w:rPr>
          <w:t>2</w:t>
        </w:r>
        <w:r>
          <w:fldChar w:fldCharType="end"/>
        </w:r>
      </w:p>
    </w:sdtContent>
  </w:sdt>
  <w:p w14:paraId="577BC5EC" w14:textId="77777777" w:rsidR="009B77C5" w:rsidRDefault="009B77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476"/>
    <w:multiLevelType w:val="hybridMultilevel"/>
    <w:tmpl w:val="FA72933A"/>
    <w:lvl w:ilvl="0" w:tplc="7902D3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413F93"/>
    <w:multiLevelType w:val="hybridMultilevel"/>
    <w:tmpl w:val="7C0093E2"/>
    <w:lvl w:ilvl="0" w:tplc="F6EC3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72936"/>
    <w:multiLevelType w:val="multilevel"/>
    <w:tmpl w:val="99AA85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i w:val="0"/>
      </w:rPr>
    </w:lvl>
  </w:abstractNum>
  <w:abstractNum w:abstractNumId="3" w15:restartNumberingAfterBreak="0">
    <w:nsid w:val="173B7425"/>
    <w:multiLevelType w:val="hybridMultilevel"/>
    <w:tmpl w:val="919E06F0"/>
    <w:lvl w:ilvl="0" w:tplc="8F3EA79C">
      <w:start w:val="1"/>
      <w:numFmt w:val="decimal"/>
      <w:lvlText w:val="%1)"/>
      <w:lvlJc w:val="left"/>
      <w:pPr>
        <w:ind w:left="1023" w:hanging="456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D767F7"/>
    <w:multiLevelType w:val="hybridMultilevel"/>
    <w:tmpl w:val="8DE6532C"/>
    <w:lvl w:ilvl="0" w:tplc="26D058A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53160B"/>
    <w:multiLevelType w:val="multilevel"/>
    <w:tmpl w:val="9BE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66"/>
    <w:rsid w:val="00001FB0"/>
    <w:rsid w:val="00011F11"/>
    <w:rsid w:val="00035DDA"/>
    <w:rsid w:val="00071929"/>
    <w:rsid w:val="0007677A"/>
    <w:rsid w:val="000840EC"/>
    <w:rsid w:val="000865FF"/>
    <w:rsid w:val="000D04FC"/>
    <w:rsid w:val="00193417"/>
    <w:rsid w:val="001973EC"/>
    <w:rsid w:val="001A33DE"/>
    <w:rsid w:val="001B338B"/>
    <w:rsid w:val="001E65DC"/>
    <w:rsid w:val="00223BF2"/>
    <w:rsid w:val="00244813"/>
    <w:rsid w:val="00287376"/>
    <w:rsid w:val="002D18BA"/>
    <w:rsid w:val="00321ACE"/>
    <w:rsid w:val="00326C22"/>
    <w:rsid w:val="00334A08"/>
    <w:rsid w:val="00337BBF"/>
    <w:rsid w:val="00342DC7"/>
    <w:rsid w:val="00377DC1"/>
    <w:rsid w:val="0038631B"/>
    <w:rsid w:val="00406699"/>
    <w:rsid w:val="00411E32"/>
    <w:rsid w:val="00421428"/>
    <w:rsid w:val="00436869"/>
    <w:rsid w:val="005065EC"/>
    <w:rsid w:val="005718F8"/>
    <w:rsid w:val="005A2F01"/>
    <w:rsid w:val="005B3798"/>
    <w:rsid w:val="005C429B"/>
    <w:rsid w:val="00624801"/>
    <w:rsid w:val="006477B9"/>
    <w:rsid w:val="00680CCE"/>
    <w:rsid w:val="00685138"/>
    <w:rsid w:val="006A3226"/>
    <w:rsid w:val="006A4D3B"/>
    <w:rsid w:val="006B59ED"/>
    <w:rsid w:val="006F1F1E"/>
    <w:rsid w:val="00704E9D"/>
    <w:rsid w:val="0075447F"/>
    <w:rsid w:val="007A2514"/>
    <w:rsid w:val="007B1DF2"/>
    <w:rsid w:val="007E7F74"/>
    <w:rsid w:val="0083574C"/>
    <w:rsid w:val="00856EAF"/>
    <w:rsid w:val="00883542"/>
    <w:rsid w:val="00883F18"/>
    <w:rsid w:val="008F7466"/>
    <w:rsid w:val="00913F72"/>
    <w:rsid w:val="009256E2"/>
    <w:rsid w:val="00926702"/>
    <w:rsid w:val="00936BB2"/>
    <w:rsid w:val="009B77C5"/>
    <w:rsid w:val="009C0680"/>
    <w:rsid w:val="009E022A"/>
    <w:rsid w:val="009E2840"/>
    <w:rsid w:val="00A83044"/>
    <w:rsid w:val="00AB46DA"/>
    <w:rsid w:val="00B24530"/>
    <w:rsid w:val="00B52200"/>
    <w:rsid w:val="00B84989"/>
    <w:rsid w:val="00BE1CAD"/>
    <w:rsid w:val="00BE4E71"/>
    <w:rsid w:val="00BF40A4"/>
    <w:rsid w:val="00BF5562"/>
    <w:rsid w:val="00C10597"/>
    <w:rsid w:val="00C3255F"/>
    <w:rsid w:val="00C8784D"/>
    <w:rsid w:val="00C928FA"/>
    <w:rsid w:val="00CA71D4"/>
    <w:rsid w:val="00CC6C1E"/>
    <w:rsid w:val="00CF0603"/>
    <w:rsid w:val="00D01114"/>
    <w:rsid w:val="00D058FC"/>
    <w:rsid w:val="00D24CCE"/>
    <w:rsid w:val="00D357E4"/>
    <w:rsid w:val="00D36244"/>
    <w:rsid w:val="00DA69CE"/>
    <w:rsid w:val="00DB7EA7"/>
    <w:rsid w:val="00DC454D"/>
    <w:rsid w:val="00DE4968"/>
    <w:rsid w:val="00E07702"/>
    <w:rsid w:val="00E10D3F"/>
    <w:rsid w:val="00E35CA7"/>
    <w:rsid w:val="00EA0AEE"/>
    <w:rsid w:val="00EB61B6"/>
    <w:rsid w:val="00EF46FF"/>
    <w:rsid w:val="00F672F5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FB4C"/>
  <w15:docId w15:val="{26229229-1A52-4241-B2C7-95E9A42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66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BE4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56E2"/>
    <w:pPr>
      <w:ind w:left="720"/>
      <w:contextualSpacing/>
    </w:pPr>
  </w:style>
  <w:style w:type="character" w:styleId="a4">
    <w:name w:val="Emphasis"/>
    <w:basedOn w:val="a0"/>
    <w:uiPriority w:val="20"/>
    <w:qFormat/>
    <w:rsid w:val="002873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4E7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docdata">
    <w:name w:val="docdata"/>
    <w:aliases w:val="docy,v5,3293,baiaagaaboqcaaadrauaaaudcqaaaaaaaaaaaaaaaaaaaaaaaaaaaaaaaaaaaaaaaaaaaaaaaaaaaaaaaaaaaaaaaaaaaaaaaaaaaaaaaaaaaaaaaaaaaaaaaaaaaaaaaaaaaaaaaaaaaaaaaaaaaaaaaaaaaaaaaaaaaaaaaaaaaaaaaaaaaaaaaaaaaaaaaaaaaaaaaaaaaaaaaaaaaaaaaaaaaaaaaaaaaaaa"/>
    <w:basedOn w:val="a0"/>
    <w:rsid w:val="00A83044"/>
  </w:style>
  <w:style w:type="paragraph" w:styleId="a5">
    <w:name w:val="header"/>
    <w:basedOn w:val="a"/>
    <w:link w:val="a6"/>
    <w:uiPriority w:val="99"/>
    <w:unhideWhenUsed/>
    <w:rsid w:val="009B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7C5"/>
    <w:rPr>
      <w:lang w:val="en-US"/>
    </w:rPr>
  </w:style>
  <w:style w:type="paragraph" w:styleId="a7">
    <w:name w:val="footer"/>
    <w:basedOn w:val="a"/>
    <w:link w:val="a8"/>
    <w:uiPriority w:val="99"/>
    <w:unhideWhenUsed/>
    <w:rsid w:val="009B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7C5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7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8F8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unhideWhenUsed/>
    <w:qFormat/>
    <w:rsid w:val="00B2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Strong"/>
    <w:basedOn w:val="a0"/>
    <w:uiPriority w:val="22"/>
    <w:qFormat/>
    <w:rsid w:val="00B24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3257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Mokrohuz</dc:creator>
  <cp:lastModifiedBy>Панасюк</cp:lastModifiedBy>
  <cp:revision>35</cp:revision>
  <cp:lastPrinted>2025-07-15T11:35:00Z</cp:lastPrinted>
  <dcterms:created xsi:type="dcterms:W3CDTF">2023-02-09T12:22:00Z</dcterms:created>
  <dcterms:modified xsi:type="dcterms:W3CDTF">2025-07-15T11:37:00Z</dcterms:modified>
</cp:coreProperties>
</file>